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5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349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589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pStyle w:val="2"/>
              <w:spacing w:after="80"/>
              <w:ind w:firstLine="0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sz w:val="18"/>
              </w:rPr>
              <w:t>请按照“注意事项”正确填写本表各栏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51" w:hRule="exact"/>
        </w:trPr>
        <w:tc>
          <w:tcPr>
            <w:tcW w:w="958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根据专利法第19条的规定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45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u w:val="single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委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托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机构代码（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140" w:after="12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 代为办理名称为 </w:t>
            </w:r>
            <w:r>
              <w:rPr>
                <w:rFonts w:hint="eastAsia" w:ascii="宋体" w:hAnsi="宋体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</w:rPr>
              <w:t>的发明创造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10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140" w:after="120" w:line="300" w:lineRule="auto"/>
              <w:ind w:firstLine="499"/>
              <w:rPr>
                <w:rFonts w:ascii="宋体" w:hAnsi="宋体"/>
              </w:rPr>
            </w:pPr>
          </w:p>
          <w:p>
            <w:pPr>
              <w:spacing w:before="140" w:after="12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申请或专利（申请号或专利号为_______________）以及在专利权有效期内的全部专利事务。</w:t>
            </w:r>
          </w:p>
          <w:p>
            <w:pPr>
              <w:spacing w:before="140" w:after="120" w:line="300" w:lineRule="auto"/>
              <w:ind w:firstLine="453" w:firstLineChars="216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04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2．代为办理名称为_______________________________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专利号为_______________________________的实用新型专利检索报告。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570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3．代为办理名称为_______________________________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专利号为_______________________________的专利权评价报告。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97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4．其他    __________________________________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专利代理机构接受上述委托并指定专利代理人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办理此项委托。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63" w:hRule="atLeast"/>
        </w:trPr>
        <w:tc>
          <w:tcPr>
            <w:tcW w:w="394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委托人（单位或个人）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宋体" w:hAnsi="宋体"/>
                <w:szCs w:val="22"/>
                <w:lang w:val="en-US" w:eastAsia="zh-CN"/>
              </w:rPr>
            </w:pPr>
          </w:p>
          <w:p>
            <w:pPr>
              <w:ind w:firstLine="1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（盖章或签字）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57" w:hRule="exact"/>
        </w:trPr>
        <w:tc>
          <w:tcPr>
            <w:tcW w:w="3945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ind w:left="41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被委托人（专利代理机构）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03" w:hRule="atLeast"/>
        </w:trPr>
        <w:tc>
          <w:tcPr>
            <w:tcW w:w="958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</w:tbl>
    <w:p>
      <w:pPr>
        <w:spacing w:line="20" w:lineRule="exact"/>
        <w:rPr>
          <w:rFonts w:eastAsia="黑体"/>
          <w:sz w:val="28"/>
        </w:rPr>
        <w:sectPr>
          <w:headerReference r:id="rId3" w:type="default"/>
          <w:footerReference r:id="rId4" w:type="default"/>
          <w:pgSz w:w="11906" w:h="16838"/>
          <w:pgMar w:top="1077" w:right="851" w:bottom="794" w:left="1418" w:header="680" w:footer="113" w:gutter="0"/>
          <w:cols w:space="720" w:num="1"/>
          <w:docGrid w:type="lines" w:linePitch="312" w:charSpace="0"/>
        </w:sectPr>
      </w:pPr>
    </w:p>
    <w:p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18" w:right="851" w:bottom="851" w:left="1418" w:header="851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100</w:t>
    </w:r>
    <w:r>
      <w:rPr>
        <w:rFonts w:hint="eastAsia" w:ascii="黑体" w:eastAsia="黑体"/>
      </w:rPr>
      <w:t>007</w:t>
    </w:r>
  </w:p>
  <w:p>
    <w:pPr>
      <w:pStyle w:val="9"/>
      <w:spacing w:line="200" w:lineRule="exact"/>
      <w:jc w:val="both"/>
      <w:rPr>
        <w:rFonts w:ascii="黑体" w:eastAsia="黑体"/>
      </w:rPr>
    </w:pPr>
    <w:r>
      <w:rPr>
        <w:rFonts w:hint="eastAsia" w:ascii="黑体" w:eastAsia="黑体"/>
      </w:rPr>
      <w:t>2010.2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outlineLvl w:val="0"/>
      <w:rPr>
        <w:rFonts w:eastAsia="黑体"/>
        <w:spacing w:val="90"/>
        <w:sz w:val="28"/>
      </w:rPr>
    </w:pPr>
    <w:r>
      <w:rPr>
        <w:rFonts w:hint="eastAsia" w:ascii="黑体" w:eastAsia="黑体"/>
        <w:spacing w:val="90"/>
        <w:sz w:val="28"/>
      </w:rPr>
      <w:t>专利代理委托书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utlineLvl w:val="0"/>
      <w:rPr>
        <w:rFonts w:eastAsia="黑体"/>
        <w:b/>
        <w:spacing w:val="9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F6"/>
    <w:rsid w:val="000044C4"/>
    <w:rsid w:val="00083B3A"/>
    <w:rsid w:val="0009338E"/>
    <w:rsid w:val="000C1AF6"/>
    <w:rsid w:val="000D20EF"/>
    <w:rsid w:val="00190FE3"/>
    <w:rsid w:val="001B6432"/>
    <w:rsid w:val="002342A4"/>
    <w:rsid w:val="0025769F"/>
    <w:rsid w:val="00297255"/>
    <w:rsid w:val="00347C57"/>
    <w:rsid w:val="00362625"/>
    <w:rsid w:val="00377711"/>
    <w:rsid w:val="00382DF8"/>
    <w:rsid w:val="003E4ABC"/>
    <w:rsid w:val="00426D04"/>
    <w:rsid w:val="004367B9"/>
    <w:rsid w:val="004700A4"/>
    <w:rsid w:val="004A3583"/>
    <w:rsid w:val="004F2307"/>
    <w:rsid w:val="004F7C44"/>
    <w:rsid w:val="005221A3"/>
    <w:rsid w:val="00566F6F"/>
    <w:rsid w:val="005977A7"/>
    <w:rsid w:val="005A5C08"/>
    <w:rsid w:val="005B7F8A"/>
    <w:rsid w:val="0060138A"/>
    <w:rsid w:val="00641671"/>
    <w:rsid w:val="00692C66"/>
    <w:rsid w:val="007372CB"/>
    <w:rsid w:val="00853FD4"/>
    <w:rsid w:val="008D1AFA"/>
    <w:rsid w:val="00937022"/>
    <w:rsid w:val="009457FF"/>
    <w:rsid w:val="009925C8"/>
    <w:rsid w:val="00996FEB"/>
    <w:rsid w:val="009E6504"/>
    <w:rsid w:val="00A12846"/>
    <w:rsid w:val="00A8499F"/>
    <w:rsid w:val="00AB5930"/>
    <w:rsid w:val="00AB64FE"/>
    <w:rsid w:val="00AC42BE"/>
    <w:rsid w:val="00AD4573"/>
    <w:rsid w:val="00AE7406"/>
    <w:rsid w:val="00B001B8"/>
    <w:rsid w:val="00BD4F7F"/>
    <w:rsid w:val="00C55487"/>
    <w:rsid w:val="00CB774B"/>
    <w:rsid w:val="00CF567C"/>
    <w:rsid w:val="00D06A48"/>
    <w:rsid w:val="00D23E43"/>
    <w:rsid w:val="00D61CCB"/>
    <w:rsid w:val="00DA0252"/>
    <w:rsid w:val="00DB10F6"/>
    <w:rsid w:val="00DC3C15"/>
    <w:rsid w:val="00DD3493"/>
    <w:rsid w:val="00E42693"/>
    <w:rsid w:val="00E73518"/>
    <w:rsid w:val="00EF08EC"/>
    <w:rsid w:val="00F02ADC"/>
    <w:rsid w:val="00F071BC"/>
    <w:rsid w:val="00F856C9"/>
    <w:rsid w:val="00F909AF"/>
    <w:rsid w:val="00FA43AA"/>
    <w:rsid w:val="00FC015D"/>
    <w:rsid w:val="00FD483D"/>
    <w:rsid w:val="056A208A"/>
    <w:rsid w:val="14430C23"/>
    <w:rsid w:val="1FE950B3"/>
    <w:rsid w:val="3C037AEE"/>
    <w:rsid w:val="45DA626C"/>
    <w:rsid w:val="4F9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tLeast"/>
      <w:ind w:firstLine="420"/>
    </w:p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line="360" w:lineRule="auto"/>
      <w:ind w:left="359" w:leftChars="1" w:hanging="357" w:hangingChars="170"/>
    </w:pPr>
    <w:rPr>
      <w:rFonts w:ascii="宋体" w:hAnsi="宋体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line="360" w:lineRule="auto"/>
      <w:ind w:left="359" w:hanging="359" w:hangingChars="171"/>
    </w:pPr>
    <w:rPr>
      <w:rFonts w:ascii="宋体" w:hAnsi="宋体"/>
    </w:rPr>
  </w:style>
  <w:style w:type="paragraph" w:styleId="7">
    <w:name w:val="endnote text"/>
    <w:basedOn w:val="1"/>
    <w:semiHidden/>
    <w:uiPriority w:val="0"/>
    <w:pPr>
      <w:snapToGrid w:val="0"/>
      <w:jc w:val="left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ndnote reference"/>
    <w:basedOn w:val="11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791;&#20221;\chen\&#30003;&#35831;&#34920;&#26684;\2003.6.24\zldlwt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zldlwts.dot</Template>
  <Company>sipo</Company>
  <Pages>2</Pages>
  <Words>101</Words>
  <Characters>581</Characters>
  <Lines>4</Lines>
  <Paragraphs>1</Paragraphs>
  <TotalTime>2</TotalTime>
  <ScaleCrop>false</ScaleCrop>
  <LinksUpToDate>false</LinksUpToDate>
  <CharactersWithSpaces>681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2017-09-01T08:10:00Z</dcterms:created>
  <dc:creator>cxf</dc:creator>
  <cp:lastModifiedBy> 流程</cp:lastModifiedBy>
  <cp:lastPrinted>2018-06-08T05:38:00Z</cp:lastPrinted>
  <dcterms:modified xsi:type="dcterms:W3CDTF">2018-08-10T02:49:31Z</dcterms:modified>
  <dc:title>专  利  代  理  委  托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